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30" w:rsidRDefault="001D1630" w:rsidP="001D1630">
      <w:pPr>
        <w:jc w:val="center"/>
      </w:pPr>
      <w:r>
        <w:rPr>
          <w:noProof/>
        </w:rPr>
        <w:drawing>
          <wp:inline distT="0" distB="0" distL="0" distR="0" wp14:anchorId="13C4B396" wp14:editId="7C2A39AF">
            <wp:extent cx="9620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36" cy="91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30" w:rsidRDefault="001D1630" w:rsidP="001D1630">
      <w:pPr>
        <w:pStyle w:val="Header"/>
        <w:jc w:val="center"/>
        <w:rPr>
          <w:rFonts w:ascii="Imprint MT Shadow" w:hAnsi="Imprint MT Shadow"/>
          <w:sz w:val="44"/>
        </w:rPr>
      </w:pPr>
      <w:r>
        <w:rPr>
          <w:rFonts w:ascii="Imprint MT Shadow" w:hAnsi="Imprint MT Shadow"/>
          <w:sz w:val="44"/>
        </w:rPr>
        <w:t>Nicholas “Nico” LaHood</w:t>
      </w:r>
    </w:p>
    <w:p w:rsidR="001D1630" w:rsidRDefault="001D1630" w:rsidP="001D1630">
      <w:pPr>
        <w:pStyle w:val="Header"/>
        <w:jc w:val="center"/>
        <w:rPr>
          <w:rFonts w:ascii="Imprint MT Shadow" w:hAnsi="Imprint MT Shadow"/>
          <w:sz w:val="36"/>
        </w:rPr>
      </w:pPr>
      <w:r>
        <w:rPr>
          <w:rFonts w:ascii="Imprint MT Shadow" w:hAnsi="Imprint MT Shadow"/>
          <w:sz w:val="36"/>
        </w:rPr>
        <w:t>Criminal District Attorney</w:t>
      </w:r>
    </w:p>
    <w:p w:rsidR="001D1630" w:rsidRDefault="001D1630" w:rsidP="001D1630">
      <w:pPr>
        <w:pStyle w:val="Header"/>
        <w:jc w:val="center"/>
        <w:rPr>
          <w:rFonts w:ascii="Imprint MT Shadow" w:hAnsi="Imprint MT Shadow"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Imprint MT Shadow" w:hAnsi="Imprint MT Shadow"/>
              <w:sz w:val="28"/>
            </w:rPr>
            <w:t>Bexar County</w:t>
          </w:r>
        </w:smartTag>
        <w:r>
          <w:rPr>
            <w:rFonts w:ascii="Imprint MT Shadow" w:hAnsi="Imprint MT Shadow"/>
            <w:sz w:val="28"/>
          </w:rPr>
          <w:t xml:space="preserve">, </w:t>
        </w:r>
        <w:smartTag w:uri="urn:schemas-microsoft-com:office:smarttags" w:element="State">
          <w:r>
            <w:rPr>
              <w:rFonts w:ascii="Imprint MT Shadow" w:hAnsi="Imprint MT Shadow"/>
              <w:sz w:val="28"/>
            </w:rPr>
            <w:t>Texas</w:t>
          </w:r>
        </w:smartTag>
      </w:smartTag>
    </w:p>
    <w:p w:rsidR="001D1630" w:rsidRDefault="001D1630" w:rsidP="001D1630">
      <w:pPr>
        <w:pStyle w:val="Header"/>
      </w:pPr>
    </w:p>
    <w:p w:rsidR="001D1630" w:rsidRDefault="001D1630" w:rsidP="001D1630">
      <w:pPr>
        <w:pStyle w:val="Footer"/>
        <w:tabs>
          <w:tab w:val="left" w:pos="720"/>
        </w:tabs>
        <w:rPr>
          <w:sz w:val="24"/>
        </w:rPr>
      </w:pPr>
    </w:p>
    <w:p w:rsidR="001D1630" w:rsidRDefault="001D1630" w:rsidP="001D1630">
      <w:pPr>
        <w:pStyle w:val="Heading2"/>
      </w:pPr>
      <w:r>
        <w:t>PRESS RELEASE</w:t>
      </w:r>
    </w:p>
    <w:p w:rsidR="001D1630" w:rsidRDefault="001D1630" w:rsidP="001D1630">
      <w:pPr>
        <w:rPr>
          <w:b/>
          <w:bCs/>
          <w:sz w:val="36"/>
        </w:rPr>
      </w:pPr>
    </w:p>
    <w:p w:rsidR="001D1630" w:rsidRDefault="001D1630" w:rsidP="001D1630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FOR IMMEDIATE RELEASE</w:t>
      </w:r>
    </w:p>
    <w:p w:rsidR="001D1630" w:rsidRDefault="001D1630" w:rsidP="001D1630">
      <w:pPr>
        <w:rPr>
          <w:b/>
          <w:bCs/>
          <w:sz w:val="24"/>
        </w:rPr>
      </w:pPr>
    </w:p>
    <w:p w:rsidR="001D1630" w:rsidRDefault="001D1630" w:rsidP="001D1630">
      <w:pPr>
        <w:rPr>
          <w:b/>
          <w:bCs/>
          <w:sz w:val="24"/>
        </w:rPr>
      </w:pPr>
    </w:p>
    <w:p w:rsidR="001D1630" w:rsidRDefault="00D344AA" w:rsidP="001D1630">
      <w:pPr>
        <w:pStyle w:val="BodyText"/>
        <w:rPr>
          <w:sz w:val="44"/>
          <w:szCs w:val="44"/>
        </w:rPr>
      </w:pPr>
      <w:r>
        <w:rPr>
          <w:sz w:val="44"/>
          <w:szCs w:val="44"/>
        </w:rPr>
        <w:t xml:space="preserve">Bexar County </w:t>
      </w:r>
      <w:r w:rsidR="00B93EEE">
        <w:rPr>
          <w:sz w:val="44"/>
          <w:szCs w:val="44"/>
        </w:rPr>
        <w:t>Grand Jury Votes to Not Indict Former UIW Officer</w:t>
      </w:r>
    </w:p>
    <w:p w:rsidR="001D1630" w:rsidRDefault="001D1630" w:rsidP="001D1630">
      <w:pPr>
        <w:pStyle w:val="BodyText"/>
        <w:jc w:val="left"/>
        <w:rPr>
          <w:sz w:val="44"/>
          <w:szCs w:val="44"/>
        </w:rPr>
      </w:pPr>
    </w:p>
    <w:p w:rsidR="00CE46F9" w:rsidRDefault="008E5CBB" w:rsidP="001D1630">
      <w:pPr>
        <w:pStyle w:val="BodyText"/>
        <w:jc w:val="left"/>
        <w:rPr>
          <w:b w:val="0"/>
          <w:i w:val="0"/>
        </w:rPr>
      </w:pPr>
      <w:r>
        <w:rPr>
          <w:i w:val="0"/>
        </w:rPr>
        <w:t>San Antonio, Texas, March 24, 2015</w:t>
      </w:r>
      <w:r w:rsidR="00C536B6">
        <w:rPr>
          <w:i w:val="0"/>
        </w:rPr>
        <w:t xml:space="preserve">: </w:t>
      </w:r>
      <w:r w:rsidR="00677ED8">
        <w:rPr>
          <w:b w:val="0"/>
          <w:i w:val="0"/>
        </w:rPr>
        <w:t>Today, a</w:t>
      </w:r>
      <w:r w:rsidR="006B62CB">
        <w:rPr>
          <w:b w:val="0"/>
          <w:i w:val="0"/>
        </w:rPr>
        <w:t xml:space="preserve"> Bexar County Grand Jury</w:t>
      </w:r>
      <w:r w:rsidR="00CE46F9">
        <w:rPr>
          <w:b w:val="0"/>
          <w:i w:val="0"/>
        </w:rPr>
        <w:t xml:space="preserve"> voted not to indict </w:t>
      </w:r>
      <w:r w:rsidR="00677ED8">
        <w:rPr>
          <w:b w:val="0"/>
          <w:i w:val="0"/>
        </w:rPr>
        <w:t>Christopher</w:t>
      </w:r>
      <w:r w:rsidR="00585643">
        <w:rPr>
          <w:b w:val="0"/>
          <w:i w:val="0"/>
        </w:rPr>
        <w:t xml:space="preserve"> Carter, formerly of the University </w:t>
      </w:r>
      <w:proofErr w:type="gramStart"/>
      <w:r w:rsidR="00585643">
        <w:rPr>
          <w:b w:val="0"/>
          <w:i w:val="0"/>
        </w:rPr>
        <w:t>of</w:t>
      </w:r>
      <w:proofErr w:type="gramEnd"/>
      <w:r w:rsidR="003448AE">
        <w:rPr>
          <w:b w:val="0"/>
          <w:i w:val="0"/>
        </w:rPr>
        <w:t xml:space="preserve"> </w:t>
      </w:r>
      <w:r w:rsidR="00585643">
        <w:rPr>
          <w:b w:val="0"/>
          <w:i w:val="0"/>
        </w:rPr>
        <w:t>I</w:t>
      </w:r>
      <w:r w:rsidR="00C536B6">
        <w:rPr>
          <w:b w:val="0"/>
          <w:i w:val="0"/>
        </w:rPr>
        <w:t>n</w:t>
      </w:r>
      <w:r w:rsidR="00CE46F9">
        <w:rPr>
          <w:b w:val="0"/>
          <w:i w:val="0"/>
        </w:rPr>
        <w:t xml:space="preserve">carnate Word Police Department, for </w:t>
      </w:r>
      <w:r w:rsidR="00585643">
        <w:rPr>
          <w:b w:val="0"/>
          <w:i w:val="0"/>
        </w:rPr>
        <w:t>the shooting</w:t>
      </w:r>
      <w:r w:rsidR="003448AE">
        <w:rPr>
          <w:b w:val="0"/>
          <w:i w:val="0"/>
        </w:rPr>
        <w:t xml:space="preserve"> death</w:t>
      </w:r>
      <w:r w:rsidR="00585643">
        <w:rPr>
          <w:b w:val="0"/>
          <w:i w:val="0"/>
        </w:rPr>
        <w:t xml:space="preserve"> of Robert Cameron </w:t>
      </w:r>
      <w:proofErr w:type="spellStart"/>
      <w:r w:rsidR="00585643">
        <w:rPr>
          <w:b w:val="0"/>
          <w:i w:val="0"/>
        </w:rPr>
        <w:t>Redus</w:t>
      </w:r>
      <w:proofErr w:type="spellEnd"/>
      <w:r w:rsidR="00585643">
        <w:rPr>
          <w:b w:val="0"/>
          <w:i w:val="0"/>
        </w:rPr>
        <w:t>.</w:t>
      </w:r>
      <w:r w:rsidR="003448AE">
        <w:rPr>
          <w:b w:val="0"/>
          <w:i w:val="0"/>
        </w:rPr>
        <w:t xml:space="preserve"> </w:t>
      </w:r>
      <w:r w:rsidR="00CE46F9">
        <w:rPr>
          <w:b w:val="0"/>
          <w:i w:val="0"/>
        </w:rPr>
        <w:t xml:space="preserve">As a result of this decision, no criminal charges will be filed by the Grand Jury. </w:t>
      </w:r>
    </w:p>
    <w:p w:rsidR="00CE46F9" w:rsidRDefault="00CE46F9" w:rsidP="001D1630">
      <w:pPr>
        <w:pStyle w:val="BodyText"/>
        <w:jc w:val="left"/>
        <w:rPr>
          <w:b w:val="0"/>
          <w:i w:val="0"/>
        </w:rPr>
      </w:pPr>
    </w:p>
    <w:p w:rsidR="00CE46F9" w:rsidRDefault="00C536B6" w:rsidP="001D1630">
      <w:pPr>
        <w:pStyle w:val="BodyText"/>
        <w:jc w:val="left"/>
        <w:rPr>
          <w:b w:val="0"/>
          <w:i w:val="0"/>
        </w:rPr>
      </w:pPr>
      <w:r>
        <w:rPr>
          <w:b w:val="0"/>
          <w:i w:val="0"/>
        </w:rPr>
        <w:t xml:space="preserve">This case has been investigated by </w:t>
      </w:r>
      <w:r w:rsidR="003448AE">
        <w:rPr>
          <w:b w:val="0"/>
          <w:i w:val="0"/>
        </w:rPr>
        <w:t>the University of Incarnate Word, the</w:t>
      </w:r>
      <w:r>
        <w:rPr>
          <w:b w:val="0"/>
          <w:i w:val="0"/>
        </w:rPr>
        <w:t xml:space="preserve"> Alamo Heights Police Department,</w:t>
      </w:r>
      <w:r w:rsidR="00F35F0A">
        <w:rPr>
          <w:b w:val="0"/>
          <w:i w:val="0"/>
        </w:rPr>
        <w:t xml:space="preserve"> the Texas Rangers,</w:t>
      </w:r>
      <w:r w:rsidR="006B62CB">
        <w:rPr>
          <w:b w:val="0"/>
          <w:i w:val="0"/>
        </w:rPr>
        <w:t xml:space="preserve"> </w:t>
      </w:r>
      <w:r w:rsidR="006B62CB" w:rsidRPr="00CE46F9">
        <w:rPr>
          <w:b w:val="0"/>
          <w:i w:val="0"/>
          <w:color w:val="000000" w:themeColor="text1"/>
        </w:rPr>
        <w:t>and the</w:t>
      </w:r>
      <w:r w:rsidRPr="00CE46F9">
        <w:rPr>
          <w:b w:val="0"/>
          <w:i w:val="0"/>
          <w:color w:val="000000" w:themeColor="text1"/>
        </w:rPr>
        <w:t xml:space="preserve"> FBI</w:t>
      </w:r>
      <w:r w:rsidR="00CE46F9">
        <w:rPr>
          <w:b w:val="0"/>
          <w:i w:val="0"/>
          <w:color w:val="000000" w:themeColor="text1"/>
        </w:rPr>
        <w:t xml:space="preserve">. </w:t>
      </w:r>
      <w:r w:rsidR="006B62CB" w:rsidRPr="00CE46F9">
        <w:rPr>
          <w:b w:val="0"/>
          <w:i w:val="0"/>
          <w:color w:val="000000" w:themeColor="text1"/>
        </w:rPr>
        <w:t>The D</w:t>
      </w:r>
      <w:bookmarkStart w:id="0" w:name="_GoBack"/>
      <w:bookmarkEnd w:id="0"/>
      <w:r w:rsidR="006B62CB" w:rsidRPr="00CE46F9">
        <w:rPr>
          <w:b w:val="0"/>
          <w:i w:val="0"/>
          <w:color w:val="000000" w:themeColor="text1"/>
        </w:rPr>
        <w:t>istrict Attorney’s Office</w:t>
      </w:r>
      <w:r w:rsidRPr="00CE46F9">
        <w:rPr>
          <w:b w:val="0"/>
          <w:i w:val="0"/>
          <w:color w:val="000000" w:themeColor="text1"/>
        </w:rPr>
        <w:t xml:space="preserve"> </w:t>
      </w:r>
      <w:r w:rsidR="00296F31">
        <w:rPr>
          <w:b w:val="0"/>
          <w:i w:val="0"/>
        </w:rPr>
        <w:t xml:space="preserve">presented all </w:t>
      </w:r>
      <w:r w:rsidRPr="00B93EEE">
        <w:rPr>
          <w:b w:val="0"/>
          <w:i w:val="0"/>
        </w:rPr>
        <w:t>evidence</w:t>
      </w:r>
      <w:r w:rsidR="008D6CF2">
        <w:rPr>
          <w:b w:val="0"/>
          <w:i w:val="0"/>
        </w:rPr>
        <w:t xml:space="preserve"> </w:t>
      </w:r>
      <w:r w:rsidR="00CE46F9" w:rsidRPr="00B93EEE">
        <w:rPr>
          <w:b w:val="0"/>
          <w:i w:val="0"/>
        </w:rPr>
        <w:t xml:space="preserve">gathered </w:t>
      </w:r>
      <w:r w:rsidR="00CE46F9">
        <w:rPr>
          <w:b w:val="0"/>
          <w:i w:val="0"/>
        </w:rPr>
        <w:t xml:space="preserve">during a thorough, independent investigation of the shooting. </w:t>
      </w:r>
    </w:p>
    <w:p w:rsidR="001D1630" w:rsidRDefault="001D1630" w:rsidP="001D1630">
      <w:pPr>
        <w:pStyle w:val="BodyText"/>
        <w:jc w:val="left"/>
        <w:rPr>
          <w:b w:val="0"/>
          <w:i w:val="0"/>
        </w:rPr>
      </w:pPr>
    </w:p>
    <w:p w:rsidR="00503395" w:rsidRDefault="001848D1" w:rsidP="001D1630">
      <w:pPr>
        <w:pStyle w:val="BodyText"/>
        <w:jc w:val="left"/>
        <w:rPr>
          <w:i w:val="0"/>
        </w:rPr>
      </w:pPr>
      <w:r w:rsidRPr="001848D1">
        <w:rPr>
          <w:i w:val="0"/>
        </w:rPr>
        <w:t xml:space="preserve">NOTE: </w:t>
      </w:r>
      <w:r w:rsidR="00CE46F9">
        <w:rPr>
          <w:i w:val="0"/>
        </w:rPr>
        <w:br/>
      </w:r>
      <w:r w:rsidR="00CE46F9">
        <w:rPr>
          <w:i w:val="0"/>
        </w:rPr>
        <w:br/>
        <w:t xml:space="preserve">*Because of long standing Texas law, the Texas Code of Criminal Procedure prohibits the disclosure of any events </w:t>
      </w:r>
      <w:r w:rsidR="00796FDC">
        <w:rPr>
          <w:i w:val="0"/>
        </w:rPr>
        <w:t xml:space="preserve">that </w:t>
      </w:r>
      <w:r w:rsidR="00CE46F9">
        <w:rPr>
          <w:i w:val="0"/>
        </w:rPr>
        <w:t>transpired before the Grand Jury.</w:t>
      </w:r>
      <w:r w:rsidR="007C3332">
        <w:rPr>
          <w:i w:val="0"/>
        </w:rPr>
        <w:br/>
      </w:r>
      <w:r w:rsidR="007C3332">
        <w:rPr>
          <w:i w:val="0"/>
        </w:rPr>
        <w:br/>
      </w:r>
      <w:r w:rsidR="00337924">
        <w:rPr>
          <w:i w:val="0"/>
        </w:rPr>
        <w:t>*</w:t>
      </w:r>
      <w:r w:rsidR="003F1BCB">
        <w:rPr>
          <w:i w:val="0"/>
        </w:rPr>
        <w:t>A</w:t>
      </w:r>
      <w:r w:rsidR="003448AE">
        <w:rPr>
          <w:i w:val="0"/>
        </w:rPr>
        <w:t>ny requests to get cop</w:t>
      </w:r>
      <w:r w:rsidR="00F35F0A">
        <w:rPr>
          <w:i w:val="0"/>
        </w:rPr>
        <w:t>ies of reports</w:t>
      </w:r>
      <w:r w:rsidR="003448AE">
        <w:rPr>
          <w:i w:val="0"/>
        </w:rPr>
        <w:t xml:space="preserve"> </w:t>
      </w:r>
      <w:r w:rsidR="00F35F0A">
        <w:rPr>
          <w:i w:val="0"/>
        </w:rPr>
        <w:t xml:space="preserve">(including </w:t>
      </w:r>
      <w:r w:rsidR="003448AE">
        <w:rPr>
          <w:i w:val="0"/>
        </w:rPr>
        <w:t xml:space="preserve">the </w:t>
      </w:r>
      <w:r w:rsidR="00503395">
        <w:rPr>
          <w:i w:val="0"/>
        </w:rPr>
        <w:t>audio recording</w:t>
      </w:r>
      <w:r w:rsidR="00F35F0A">
        <w:rPr>
          <w:i w:val="0"/>
        </w:rPr>
        <w:t>)</w:t>
      </w:r>
      <w:r w:rsidR="00503395">
        <w:rPr>
          <w:i w:val="0"/>
        </w:rPr>
        <w:t xml:space="preserve"> </w:t>
      </w:r>
      <w:r w:rsidR="00F35F0A">
        <w:rPr>
          <w:i w:val="0"/>
        </w:rPr>
        <w:t>must</w:t>
      </w:r>
      <w:r w:rsidR="003F1BCB">
        <w:rPr>
          <w:i w:val="0"/>
        </w:rPr>
        <w:t xml:space="preserve"> be </w:t>
      </w:r>
      <w:r w:rsidR="00503395">
        <w:rPr>
          <w:i w:val="0"/>
        </w:rPr>
        <w:t>submit</w:t>
      </w:r>
      <w:r w:rsidR="003F1BCB">
        <w:rPr>
          <w:i w:val="0"/>
        </w:rPr>
        <w:t>ted</w:t>
      </w:r>
      <w:r w:rsidR="00503395">
        <w:rPr>
          <w:i w:val="0"/>
        </w:rPr>
        <w:t xml:space="preserve"> </w:t>
      </w:r>
      <w:r w:rsidR="008E5CBB">
        <w:rPr>
          <w:i w:val="0"/>
        </w:rPr>
        <w:t xml:space="preserve">through a Public of Information Act </w:t>
      </w:r>
      <w:r w:rsidR="009D24D0">
        <w:rPr>
          <w:i w:val="0"/>
        </w:rPr>
        <w:t>Request</w:t>
      </w:r>
      <w:r w:rsidR="003448AE">
        <w:rPr>
          <w:i w:val="0"/>
        </w:rPr>
        <w:t xml:space="preserve"> to the appropriate agency</w:t>
      </w:r>
      <w:r w:rsidR="009D24D0">
        <w:rPr>
          <w:i w:val="0"/>
        </w:rPr>
        <w:t xml:space="preserve">. </w:t>
      </w:r>
      <w:r w:rsidR="00600839">
        <w:rPr>
          <w:i w:val="0"/>
        </w:rPr>
        <w:t xml:space="preserve"> </w:t>
      </w:r>
    </w:p>
    <w:p w:rsidR="00503395" w:rsidRDefault="00503395" w:rsidP="001D1630">
      <w:pPr>
        <w:pStyle w:val="BodyText"/>
        <w:jc w:val="left"/>
        <w:rPr>
          <w:i w:val="0"/>
        </w:rPr>
      </w:pPr>
    </w:p>
    <w:p w:rsidR="001D1630" w:rsidRPr="006B62CB" w:rsidRDefault="00337924" w:rsidP="001D1630">
      <w:pPr>
        <w:pStyle w:val="BodyText"/>
        <w:jc w:val="left"/>
        <w:rPr>
          <w:i w:val="0"/>
          <w:color w:val="FF0000"/>
        </w:rPr>
      </w:pPr>
      <w:r>
        <w:rPr>
          <w:i w:val="0"/>
        </w:rPr>
        <w:t>*</w:t>
      </w:r>
      <w:r w:rsidR="003448AE">
        <w:rPr>
          <w:i w:val="0"/>
        </w:rPr>
        <w:t xml:space="preserve">The District Attorney’s </w:t>
      </w:r>
      <w:r w:rsidR="003448AE" w:rsidRPr="00CE46F9">
        <w:rPr>
          <w:i w:val="0"/>
          <w:color w:val="000000" w:themeColor="text1"/>
        </w:rPr>
        <w:t>Office</w:t>
      </w:r>
      <w:r w:rsidR="00503395" w:rsidRPr="00CE46F9">
        <w:rPr>
          <w:i w:val="0"/>
          <w:color w:val="000000" w:themeColor="text1"/>
        </w:rPr>
        <w:t xml:space="preserve"> is </w:t>
      </w:r>
      <w:r w:rsidR="006B62CB" w:rsidRPr="00CE46F9">
        <w:rPr>
          <w:i w:val="0"/>
          <w:color w:val="000000" w:themeColor="text1"/>
        </w:rPr>
        <w:t>not involved in any civil lawsuits pertaining to this matter.</w:t>
      </w:r>
      <w:r w:rsidR="00503395" w:rsidRPr="00CE46F9">
        <w:rPr>
          <w:i w:val="0"/>
          <w:color w:val="000000" w:themeColor="text1"/>
        </w:rPr>
        <w:br/>
      </w:r>
      <w:r w:rsidR="00503395">
        <w:rPr>
          <w:i w:val="0"/>
        </w:rPr>
        <w:br/>
      </w:r>
    </w:p>
    <w:p w:rsidR="00BF3629" w:rsidRDefault="00EB3B3A"/>
    <w:sectPr w:rsidR="00BF3629" w:rsidSect="00D9153F">
      <w:footerReference w:type="default" r:id="rId8"/>
      <w:pgSz w:w="12240" w:h="15840" w:code="1"/>
      <w:pgMar w:top="1008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3A" w:rsidRDefault="00EB3B3A">
      <w:r>
        <w:separator/>
      </w:r>
    </w:p>
  </w:endnote>
  <w:endnote w:type="continuationSeparator" w:id="0">
    <w:p w:rsidR="00EB3B3A" w:rsidRDefault="00EB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5F" w:rsidRDefault="00600839">
    <w:pPr>
      <w:pStyle w:val="Footer"/>
      <w:jc w:val="center"/>
      <w:rPr>
        <w:b/>
        <w:bCs/>
      </w:rPr>
    </w:pPr>
    <w:smartTag w:uri="urn:schemas-microsoft-com:office:smarttags" w:element="PlaceName">
      <w:r>
        <w:rPr>
          <w:b/>
          <w:bCs/>
        </w:rPr>
        <w:t>Paul</w:t>
      </w:r>
    </w:smartTag>
    <w:r>
      <w:rPr>
        <w:b/>
        <w:bCs/>
      </w:rPr>
      <w:t xml:space="preserve"> </w:t>
    </w:r>
    <w:proofErr w:type="spellStart"/>
    <w:smartTag w:uri="urn:schemas-microsoft-com:office:smarttags" w:element="PlaceName">
      <w:r>
        <w:rPr>
          <w:b/>
          <w:bCs/>
        </w:rPr>
        <w:t>Elizondo</w:t>
      </w:r>
    </w:smartTag>
    <w:proofErr w:type="spellEnd"/>
    <w:r>
      <w:rPr>
        <w:b/>
        <w:bCs/>
      </w:rPr>
      <w:t xml:space="preserve"> </w:t>
    </w:r>
    <w:smartTag w:uri="urn:schemas-microsoft-com:office:smarttags" w:element="PlaceType">
      <w:r>
        <w:rPr>
          <w:b/>
          <w:bCs/>
        </w:rPr>
        <w:t>Tower</w:t>
      </w:r>
    </w:smartTag>
    <w:r>
      <w:rPr>
        <w:b/>
        <w:bCs/>
      </w:rPr>
      <w:t xml:space="preserve"> – </w:t>
    </w:r>
    <w:smartTag w:uri="urn:schemas-microsoft-com:office:smarttags" w:element="Street">
      <w:smartTag w:uri="urn:schemas-microsoft-com:office:smarttags" w:element="address">
        <w:r>
          <w:rPr>
            <w:b/>
            <w:bCs/>
          </w:rPr>
          <w:t>101 W. Nueva St.</w:t>
        </w:r>
      </w:smartTag>
    </w:smartTag>
    <w:r>
      <w:rPr>
        <w:b/>
        <w:bCs/>
      </w:rPr>
      <w:t xml:space="preserve">, Fourth Floor - </w:t>
    </w:r>
    <w:smartTag w:uri="urn:schemas-microsoft-com:office:smarttags" w:element="place">
      <w:smartTag w:uri="urn:schemas-microsoft-com:office:smarttags" w:element="City">
        <w:r>
          <w:rPr>
            <w:b/>
            <w:bCs/>
          </w:rPr>
          <w:t>San Antonio</w:t>
        </w:r>
      </w:smartTag>
      <w:r>
        <w:rPr>
          <w:b/>
          <w:bCs/>
        </w:rPr>
        <w:t xml:space="preserve">, </w:t>
      </w:r>
      <w:smartTag w:uri="urn:schemas-microsoft-com:office:smarttags" w:element="State">
        <w:r>
          <w:rPr>
            <w:b/>
            <w:bCs/>
          </w:rPr>
          <w:t>Texas</w:t>
        </w:r>
      </w:smartTag>
      <w:r>
        <w:rPr>
          <w:b/>
          <w:bCs/>
        </w:rPr>
        <w:t xml:space="preserve"> </w:t>
      </w:r>
      <w:smartTag w:uri="urn:schemas-microsoft-com:office:smarttags" w:element="PostalCode">
        <w:r>
          <w:rPr>
            <w:b/>
            <w:bCs/>
          </w:rPr>
          <w:t>78205</w:t>
        </w:r>
      </w:smartTag>
    </w:smartTag>
  </w:p>
  <w:p w:rsidR="005A745F" w:rsidRDefault="00600839">
    <w:pPr>
      <w:pStyle w:val="Footer"/>
      <w:jc w:val="center"/>
      <w:rPr>
        <w:b/>
        <w:bCs/>
      </w:rPr>
    </w:pPr>
    <w:r>
      <w:rPr>
        <w:b/>
        <w:bCs/>
      </w:rPr>
      <w:t>(210) 335-2311</w:t>
    </w:r>
  </w:p>
  <w:p w:rsidR="005A745F" w:rsidRDefault="00600839">
    <w:pPr>
      <w:pStyle w:val="Footer"/>
      <w:jc w:val="center"/>
      <w:rPr>
        <w:b/>
        <w:bCs/>
      </w:rPr>
    </w:pPr>
    <w:r>
      <w:rPr>
        <w:b/>
        <w:bCs/>
      </w:rPr>
      <w:t>For Victim Assistance call (210) 335-2105</w:t>
    </w:r>
  </w:p>
  <w:p w:rsidR="005A745F" w:rsidRDefault="00EB3B3A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3A" w:rsidRDefault="00EB3B3A">
      <w:r>
        <w:separator/>
      </w:r>
    </w:p>
  </w:footnote>
  <w:footnote w:type="continuationSeparator" w:id="0">
    <w:p w:rsidR="00EB3B3A" w:rsidRDefault="00EB3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30"/>
    <w:rsid w:val="00007978"/>
    <w:rsid w:val="000A6938"/>
    <w:rsid w:val="00144C51"/>
    <w:rsid w:val="00153B08"/>
    <w:rsid w:val="001848D1"/>
    <w:rsid w:val="001A00EA"/>
    <w:rsid w:val="001B2398"/>
    <w:rsid w:val="001D1630"/>
    <w:rsid w:val="001D623D"/>
    <w:rsid w:val="0025068A"/>
    <w:rsid w:val="00296F31"/>
    <w:rsid w:val="002B5831"/>
    <w:rsid w:val="00300C29"/>
    <w:rsid w:val="00337924"/>
    <w:rsid w:val="003448AE"/>
    <w:rsid w:val="003F1BCB"/>
    <w:rsid w:val="00450FEA"/>
    <w:rsid w:val="004C2804"/>
    <w:rsid w:val="00503395"/>
    <w:rsid w:val="00515069"/>
    <w:rsid w:val="00585643"/>
    <w:rsid w:val="00600839"/>
    <w:rsid w:val="006358C9"/>
    <w:rsid w:val="00677ED8"/>
    <w:rsid w:val="006B62CB"/>
    <w:rsid w:val="00796FDC"/>
    <w:rsid w:val="007C3332"/>
    <w:rsid w:val="00822802"/>
    <w:rsid w:val="008D6CF2"/>
    <w:rsid w:val="008E5CBB"/>
    <w:rsid w:val="0090121C"/>
    <w:rsid w:val="009D24D0"/>
    <w:rsid w:val="00B93EEE"/>
    <w:rsid w:val="00C11D5B"/>
    <w:rsid w:val="00C536B6"/>
    <w:rsid w:val="00CE1BAE"/>
    <w:rsid w:val="00CE46F9"/>
    <w:rsid w:val="00CE72F8"/>
    <w:rsid w:val="00D344AA"/>
    <w:rsid w:val="00EB3B3A"/>
    <w:rsid w:val="00EF66DC"/>
    <w:rsid w:val="00F35F0A"/>
    <w:rsid w:val="00F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3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1D1630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1D1630"/>
    <w:pPr>
      <w:keepNext/>
      <w:widowControl w:val="0"/>
      <w:autoSpaceDE w:val="0"/>
      <w:autoSpaceDN w:val="0"/>
      <w:adjustRightInd w:val="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1630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1D16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D1630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1D16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D1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630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nhideWhenUsed/>
    <w:rsid w:val="001D1630"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24"/>
    </w:rPr>
  </w:style>
  <w:style w:type="character" w:customStyle="1" w:styleId="BodyTextChar">
    <w:name w:val="Body Text Char"/>
    <w:basedOn w:val="DefaultParagraphFont"/>
    <w:link w:val="BodyText"/>
    <w:rsid w:val="001D163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3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1D1630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1D1630"/>
    <w:pPr>
      <w:keepNext/>
      <w:widowControl w:val="0"/>
      <w:autoSpaceDE w:val="0"/>
      <w:autoSpaceDN w:val="0"/>
      <w:adjustRightInd w:val="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1630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1D16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D1630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1D16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D1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1630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nhideWhenUsed/>
    <w:rsid w:val="001D1630"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24"/>
    </w:rPr>
  </w:style>
  <w:style w:type="character" w:customStyle="1" w:styleId="BodyTextChar">
    <w:name w:val="Body Text Char"/>
    <w:basedOn w:val="DefaultParagraphFont"/>
    <w:link w:val="BodyText"/>
    <w:rsid w:val="001D163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Jennifer S.</dc:creator>
  <cp:lastModifiedBy>Rodriguez, Jennifer S.</cp:lastModifiedBy>
  <cp:revision>7</cp:revision>
  <cp:lastPrinted>2015-03-24T19:50:00Z</cp:lastPrinted>
  <dcterms:created xsi:type="dcterms:W3CDTF">2015-03-24T18:03:00Z</dcterms:created>
  <dcterms:modified xsi:type="dcterms:W3CDTF">2015-03-24T20:28:00Z</dcterms:modified>
</cp:coreProperties>
</file>